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A3" w:rsidRPr="006E59A3" w:rsidRDefault="006E59A3" w:rsidP="006E59A3">
      <w:pPr>
        <w:spacing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  <w:bookmarkEnd w:id="0"/>
      <w:r w:rsidRPr="006E59A3">
        <w:rPr>
          <w:rFonts w:ascii="Arial" w:hAnsi="Arial" w:cs="Arial"/>
          <w:b/>
          <w:color w:val="000000"/>
          <w:shd w:val="clear" w:color="auto" w:fill="FFFFFF"/>
        </w:rPr>
        <w:t>Enfermedades genéticas en animales domésticos: detección, control y regulación</w:t>
      </w:r>
    </w:p>
    <w:p w:rsidR="00C569ED" w:rsidRPr="006E59A3" w:rsidRDefault="006E59A3" w:rsidP="006E59A3">
      <w:pPr>
        <w:spacing w:after="0" w:line="240" w:lineRule="auto"/>
        <w:rPr>
          <w:rFonts w:ascii="Arial" w:hAnsi="Arial" w:cs="Arial"/>
          <w:color w:val="000000"/>
          <w:shd w:val="clear" w:color="auto" w:fill="FFFFFF"/>
          <w:vertAlign w:val="superscript"/>
        </w:rPr>
      </w:pPr>
      <w:proofErr w:type="spellStart"/>
      <w:r w:rsidRPr="006E59A3">
        <w:rPr>
          <w:rFonts w:ascii="Arial" w:hAnsi="Arial" w:cs="Arial"/>
          <w:color w:val="000000"/>
          <w:shd w:val="clear" w:color="auto" w:fill="FFFFFF"/>
        </w:rPr>
        <w:t>Rogberg</w:t>
      </w:r>
      <w:proofErr w:type="spellEnd"/>
      <w:r w:rsidRPr="006E59A3">
        <w:rPr>
          <w:rFonts w:ascii="Arial" w:hAnsi="Arial" w:cs="Arial"/>
          <w:color w:val="000000"/>
          <w:shd w:val="clear" w:color="auto" w:fill="FFFFFF"/>
        </w:rPr>
        <w:t xml:space="preserve"> Muñoz, A.</w:t>
      </w:r>
      <w:r w:rsidRPr="006E59A3">
        <w:rPr>
          <w:rFonts w:ascii="Arial" w:hAnsi="Arial" w:cs="Arial"/>
          <w:color w:val="000000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,2</w:t>
      </w:r>
    </w:p>
    <w:p w:rsidR="006E59A3" w:rsidRPr="006E59A3" w:rsidRDefault="006E59A3" w:rsidP="006E5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vertAlign w:val="superscript"/>
          <w:lang w:eastAsia="es-AR"/>
        </w:rPr>
      </w:pPr>
      <w:r w:rsidRPr="006E59A3">
        <w:rPr>
          <w:rFonts w:ascii="Arial" w:eastAsia="Times New Roman" w:hAnsi="Arial" w:cs="Arial"/>
          <w:color w:val="000000"/>
          <w:lang w:eastAsia="es-AR"/>
        </w:rPr>
        <w:t>1) Instituto de Genética Veterinaria</w:t>
      </w:r>
      <w:r>
        <w:rPr>
          <w:rFonts w:ascii="Arial" w:eastAsia="Times New Roman" w:hAnsi="Arial" w:cs="Arial"/>
          <w:color w:val="000000"/>
          <w:lang w:eastAsia="es-AR"/>
        </w:rPr>
        <w:t xml:space="preserve"> - IGEVET</w:t>
      </w:r>
      <w:r w:rsidRPr="006E59A3">
        <w:rPr>
          <w:rFonts w:ascii="Arial" w:eastAsia="Times New Roman" w:hAnsi="Arial" w:cs="Arial"/>
          <w:color w:val="000000"/>
          <w:lang w:eastAsia="es-AR"/>
        </w:rPr>
        <w:t xml:space="preserve"> (UNLP-CONICET), Facultad de Ciencias Veterinarias</w:t>
      </w:r>
      <w:r>
        <w:rPr>
          <w:rFonts w:ascii="Arial" w:eastAsia="Times New Roman" w:hAnsi="Arial" w:cs="Arial"/>
          <w:color w:val="000000"/>
          <w:lang w:eastAsia="es-AR"/>
        </w:rPr>
        <w:t>,</w:t>
      </w:r>
      <w:r w:rsidRPr="006E59A3">
        <w:rPr>
          <w:rFonts w:ascii="Arial" w:eastAsia="Times New Roman" w:hAnsi="Arial" w:cs="Arial"/>
          <w:color w:val="000000"/>
          <w:lang w:eastAsia="es-AR"/>
        </w:rPr>
        <w:t xml:space="preserve"> U</w:t>
      </w:r>
      <w:r>
        <w:rPr>
          <w:rFonts w:ascii="Arial" w:eastAsia="Times New Roman" w:hAnsi="Arial" w:cs="Arial"/>
          <w:color w:val="000000"/>
          <w:lang w:eastAsia="es-AR"/>
        </w:rPr>
        <w:t xml:space="preserve">niversidad </w:t>
      </w:r>
      <w:r w:rsidRPr="006E59A3">
        <w:rPr>
          <w:rFonts w:ascii="Arial" w:eastAsia="Times New Roman" w:hAnsi="Arial" w:cs="Arial"/>
          <w:color w:val="000000"/>
          <w:lang w:eastAsia="es-AR"/>
        </w:rPr>
        <w:t>N</w:t>
      </w:r>
      <w:r>
        <w:rPr>
          <w:rFonts w:ascii="Arial" w:eastAsia="Times New Roman" w:hAnsi="Arial" w:cs="Arial"/>
          <w:color w:val="000000"/>
          <w:lang w:eastAsia="es-AR"/>
        </w:rPr>
        <w:t xml:space="preserve">acional de </w:t>
      </w:r>
      <w:r w:rsidRPr="006E59A3">
        <w:rPr>
          <w:rFonts w:ascii="Arial" w:eastAsia="Times New Roman" w:hAnsi="Arial" w:cs="Arial"/>
          <w:color w:val="000000"/>
          <w:lang w:eastAsia="es-AR"/>
        </w:rPr>
        <w:t>L</w:t>
      </w:r>
      <w:r>
        <w:rPr>
          <w:rFonts w:ascii="Arial" w:eastAsia="Times New Roman" w:hAnsi="Arial" w:cs="Arial"/>
          <w:color w:val="000000"/>
          <w:lang w:eastAsia="es-AR"/>
        </w:rPr>
        <w:t xml:space="preserve">a </w:t>
      </w:r>
      <w:r w:rsidRPr="006E59A3">
        <w:rPr>
          <w:rFonts w:ascii="Arial" w:eastAsia="Times New Roman" w:hAnsi="Arial" w:cs="Arial"/>
          <w:color w:val="000000"/>
          <w:lang w:eastAsia="es-AR"/>
        </w:rPr>
        <w:t>P</w:t>
      </w:r>
      <w:r>
        <w:rPr>
          <w:rFonts w:ascii="Arial" w:eastAsia="Times New Roman" w:hAnsi="Arial" w:cs="Arial"/>
          <w:color w:val="000000"/>
          <w:lang w:eastAsia="es-AR"/>
        </w:rPr>
        <w:t>lata.</w:t>
      </w:r>
      <w:r w:rsidRPr="006E59A3">
        <w:rPr>
          <w:rFonts w:ascii="Arial" w:eastAsia="Times New Roman" w:hAnsi="Arial" w:cs="Arial"/>
          <w:color w:val="000000"/>
          <w:lang w:eastAsia="es-AR"/>
        </w:rPr>
        <w:t xml:space="preserve"> 2)</w:t>
      </w:r>
      <w:r>
        <w:rPr>
          <w:rFonts w:ascii="Arial" w:eastAsia="Times New Roman" w:hAnsi="Arial" w:cs="Arial"/>
          <w:color w:val="000000"/>
          <w:lang w:eastAsia="es-AR"/>
        </w:rPr>
        <w:t xml:space="preserve"> </w:t>
      </w:r>
      <w:r w:rsidRPr="006E59A3">
        <w:rPr>
          <w:rFonts w:ascii="Arial" w:eastAsia="Times New Roman" w:hAnsi="Arial" w:cs="Arial"/>
          <w:color w:val="000000"/>
          <w:lang w:eastAsia="es-AR"/>
        </w:rPr>
        <w:t>Departamento de Producción Animal</w:t>
      </w:r>
      <w:r>
        <w:rPr>
          <w:rFonts w:ascii="Arial" w:eastAsia="Times New Roman" w:hAnsi="Arial" w:cs="Arial"/>
          <w:color w:val="000000"/>
          <w:lang w:eastAsia="es-AR"/>
        </w:rPr>
        <w:t>,</w:t>
      </w:r>
      <w:r w:rsidRPr="006E59A3">
        <w:rPr>
          <w:rFonts w:ascii="Arial" w:eastAsia="Times New Roman" w:hAnsi="Arial" w:cs="Arial"/>
          <w:color w:val="000000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lang w:eastAsia="es-AR"/>
        </w:rPr>
        <w:t>Facultad de Agronomía,</w:t>
      </w:r>
      <w:r w:rsidRPr="006E59A3">
        <w:rPr>
          <w:rFonts w:ascii="Arial" w:eastAsia="Times New Roman" w:hAnsi="Arial" w:cs="Arial"/>
          <w:color w:val="000000"/>
          <w:lang w:eastAsia="es-AR"/>
        </w:rPr>
        <w:t xml:space="preserve"> Universidad de Buenos Aires. </w:t>
      </w:r>
    </w:p>
    <w:p w:rsidR="006E59A3" w:rsidRPr="006E59A3" w:rsidRDefault="006E59A3" w:rsidP="006E59A3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6E59A3" w:rsidRDefault="00B5202A" w:rsidP="00B5202A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B5202A">
        <w:rPr>
          <w:rFonts w:ascii="Arial" w:hAnsi="Arial" w:cs="Arial"/>
          <w:color w:val="000000"/>
          <w:shd w:val="clear" w:color="auto" w:fill="FFFFFF"/>
        </w:rPr>
        <w:t>Las enfermedades de origen genético están presentes en todas las especies y razas de animales domésticos</w:t>
      </w:r>
      <w:r>
        <w:rPr>
          <w:rFonts w:ascii="Arial" w:hAnsi="Arial" w:cs="Arial"/>
          <w:color w:val="000000"/>
          <w:shd w:val="clear" w:color="auto" w:fill="FFFFFF"/>
        </w:rPr>
        <w:t xml:space="preserve">, teniendo </w:t>
      </w:r>
      <w:r w:rsidRPr="00B5202A">
        <w:rPr>
          <w:rFonts w:ascii="Arial" w:hAnsi="Arial" w:cs="Arial"/>
          <w:color w:val="000000"/>
          <w:shd w:val="clear" w:color="auto" w:fill="FFFFFF"/>
        </w:rPr>
        <w:t>la mayoría una herencia de tipo recesivo. Este tipo de mutaciones genéticas puede no manifestarse fenotípicamente</w:t>
      </w:r>
      <w:r w:rsidR="00DD5A5D">
        <w:rPr>
          <w:rFonts w:ascii="Arial" w:hAnsi="Arial" w:cs="Arial"/>
          <w:color w:val="000000"/>
          <w:shd w:val="clear" w:color="auto" w:fill="FFFFFF"/>
        </w:rPr>
        <w:t>,</w:t>
      </w:r>
      <w:r w:rsidRPr="00B5202A">
        <w:rPr>
          <w:rFonts w:ascii="Arial" w:hAnsi="Arial" w:cs="Arial"/>
          <w:color w:val="000000"/>
          <w:shd w:val="clear" w:color="auto" w:fill="FFFFFF"/>
        </w:rPr>
        <w:t xml:space="preserve"> y pasar inadvertid</w:t>
      </w:r>
      <w:r>
        <w:rPr>
          <w:rFonts w:ascii="Arial" w:hAnsi="Arial" w:cs="Arial"/>
          <w:color w:val="000000"/>
          <w:shd w:val="clear" w:color="auto" w:fill="FFFFFF"/>
        </w:rPr>
        <w:t>as</w:t>
      </w:r>
      <w:r w:rsidRPr="00B5202A">
        <w:rPr>
          <w:rFonts w:ascii="Arial" w:hAnsi="Arial" w:cs="Arial"/>
          <w:color w:val="000000"/>
          <w:shd w:val="clear" w:color="auto" w:fill="FFFFFF"/>
        </w:rPr>
        <w:t xml:space="preserve"> por generaciones, dado que un animal que expresa la enfermedad tuvo que recibir las dos copias del alelo mutado (una de su padre y la otra de su madre). Con el </w:t>
      </w:r>
      <w:r>
        <w:rPr>
          <w:rFonts w:ascii="Arial" w:hAnsi="Arial" w:cs="Arial"/>
          <w:color w:val="000000"/>
          <w:shd w:val="clear" w:color="auto" w:fill="FFFFFF"/>
        </w:rPr>
        <w:t>advenimiento</w:t>
      </w:r>
      <w:r w:rsidRPr="00B5202A">
        <w:rPr>
          <w:rFonts w:ascii="Arial" w:hAnsi="Arial" w:cs="Arial"/>
          <w:color w:val="000000"/>
          <w:shd w:val="clear" w:color="auto" w:fill="FFFFFF"/>
        </w:rPr>
        <w:t xml:space="preserve"> de las biotecnologías reproductivas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B5202A">
        <w:rPr>
          <w:rFonts w:ascii="Arial" w:hAnsi="Arial" w:cs="Arial"/>
          <w:color w:val="000000"/>
          <w:shd w:val="clear" w:color="auto" w:fill="FFFFFF"/>
        </w:rPr>
        <w:t xml:space="preserve"> como la Inseminación Artificial y la Transferencia Embrionaria, el transporte de material genético entre países y la consanguinidad de los rodeos nacionales ha aumentado significativamente, esto ha </w:t>
      </w:r>
      <w:r>
        <w:rPr>
          <w:rFonts w:ascii="Arial" w:hAnsi="Arial" w:cs="Arial"/>
          <w:color w:val="000000"/>
          <w:shd w:val="clear" w:color="auto" w:fill="FFFFFF"/>
        </w:rPr>
        <w:t>permitido el aumento de la frecuencia</w:t>
      </w:r>
      <w:r w:rsidRPr="00B5202A">
        <w:rPr>
          <w:rFonts w:ascii="Arial" w:hAnsi="Arial" w:cs="Arial"/>
          <w:color w:val="000000"/>
          <w:shd w:val="clear" w:color="auto" w:fill="FFFFFF"/>
        </w:rPr>
        <w:t xml:space="preserve"> de </w:t>
      </w:r>
      <w:r>
        <w:rPr>
          <w:rFonts w:ascii="Arial" w:hAnsi="Arial" w:cs="Arial"/>
          <w:color w:val="000000"/>
          <w:shd w:val="clear" w:color="auto" w:fill="FFFFFF"/>
        </w:rPr>
        <w:t>algunos alelos mutados</w:t>
      </w:r>
      <w:r w:rsidR="00DD5A5D">
        <w:rPr>
          <w:rFonts w:ascii="Arial" w:hAnsi="Arial" w:cs="Arial"/>
          <w:color w:val="000000"/>
          <w:shd w:val="clear" w:color="auto" w:fill="FFFFFF"/>
        </w:rPr>
        <w:t xml:space="preserve"> antes consideradas raro</w:t>
      </w:r>
      <w:r w:rsidRPr="00B5202A">
        <w:rPr>
          <w:rFonts w:ascii="Arial" w:hAnsi="Arial" w:cs="Arial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B5202A" w:rsidRDefault="00B5202A" w:rsidP="00B5202A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En el pasado, se realizaban cruzamientos de prueba para detectar alelos recesivos. Hoy en día las técnicas moleculares permiten detectar animales portadores</w:t>
      </w:r>
      <w:r w:rsidR="00DD5A5D">
        <w:rPr>
          <w:rFonts w:ascii="Arial" w:hAnsi="Arial" w:cs="Arial"/>
          <w:color w:val="000000"/>
          <w:shd w:val="clear" w:color="auto" w:fill="FFFFFF"/>
        </w:rPr>
        <w:t xml:space="preserve">, controlar y hasta eliminar este tipo de mutaciones de una población, aunque es necesario conocer </w:t>
      </w:r>
      <w:r>
        <w:rPr>
          <w:rFonts w:ascii="Arial" w:hAnsi="Arial" w:cs="Arial"/>
          <w:color w:val="000000"/>
          <w:shd w:val="clear" w:color="auto" w:fill="FFFFFF"/>
        </w:rPr>
        <w:t xml:space="preserve">las mutaciones causales de </w:t>
      </w:r>
      <w:r w:rsidR="00DD5A5D">
        <w:rPr>
          <w:rFonts w:ascii="Arial" w:hAnsi="Arial" w:cs="Arial"/>
          <w:color w:val="000000"/>
          <w:shd w:val="clear" w:color="auto" w:fill="FFFFFF"/>
        </w:rPr>
        <w:t>las patologías. En animales domésticos existen más de 1000 mutaciones des</w:t>
      </w:r>
      <w:r w:rsidR="00C827B0">
        <w:rPr>
          <w:rFonts w:ascii="Arial" w:hAnsi="Arial" w:cs="Arial"/>
          <w:color w:val="000000"/>
          <w:shd w:val="clear" w:color="auto" w:fill="FFFFFF"/>
        </w:rPr>
        <w:t>criptas</w:t>
      </w:r>
      <w:r w:rsidR="00DD5A5D">
        <w:rPr>
          <w:rFonts w:ascii="Arial" w:hAnsi="Arial" w:cs="Arial"/>
          <w:color w:val="000000"/>
          <w:shd w:val="clear" w:color="auto" w:fill="FFFFFF"/>
        </w:rPr>
        <w:t xml:space="preserve"> responsables de malformaciones congénitas, disfuncionalidades reproductivas, trastornos metabólicos u otro tipo de alteraciones. Sin embargo,</w:t>
      </w:r>
      <w:r w:rsidR="00C827B0">
        <w:rPr>
          <w:rFonts w:ascii="Arial" w:hAnsi="Arial" w:cs="Arial"/>
          <w:color w:val="000000"/>
          <w:shd w:val="clear" w:color="auto" w:fill="FFFFFF"/>
        </w:rPr>
        <w:t xml:space="preserve"> existen</w:t>
      </w:r>
      <w:r w:rsidR="00DD5A5D">
        <w:rPr>
          <w:rFonts w:ascii="Arial" w:hAnsi="Arial" w:cs="Arial"/>
          <w:color w:val="000000"/>
          <w:shd w:val="clear" w:color="auto" w:fill="FFFFFF"/>
        </w:rPr>
        <w:t xml:space="preserve"> patologías de origen genético cuyas mutaciones permanecen desconocidas o nuevas mutaciones</w:t>
      </w:r>
      <w:r w:rsidR="00C827B0">
        <w:rPr>
          <w:rFonts w:ascii="Arial" w:hAnsi="Arial" w:cs="Arial"/>
          <w:color w:val="000000"/>
          <w:shd w:val="clear" w:color="auto" w:fill="FFFFFF"/>
        </w:rPr>
        <w:t xml:space="preserve"> que podrían generarse. La búsqueda de estas mutaciones requiere de programas organizados multidisciplinarios que incluyan el diagnóstico de la patología, toma de muestra del individuo y animales relacionados, más un estudio de rastreo genómico. A partir de allí puede comenzarse con un control y erradicación de la mutación a nivel de la población.</w:t>
      </w:r>
    </w:p>
    <w:p w:rsidR="00256250" w:rsidRDefault="00C827B0" w:rsidP="00B5202A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Dado este contexto, las asociaciones de criadores han comenzado a interesarse por el control de los reproductores de enfermedades cuya mutación es conocida. Ejemplos de ello son: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hipercalemia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en caballos, </w:t>
      </w:r>
      <w:proofErr w:type="spellStart"/>
      <w:r w:rsidR="00FD6B1F">
        <w:rPr>
          <w:rFonts w:ascii="Arial" w:hAnsi="Arial" w:cs="Arial"/>
          <w:color w:val="000000"/>
          <w:shd w:val="clear" w:color="auto" w:fill="FFFFFF"/>
        </w:rPr>
        <w:t>artrogriposis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D6B1F">
        <w:rPr>
          <w:rFonts w:ascii="Arial" w:hAnsi="Arial" w:cs="Arial"/>
          <w:color w:val="000000"/>
          <w:shd w:val="clear" w:color="auto" w:fill="FFFFFF"/>
        </w:rPr>
        <w:t xml:space="preserve">y la </w:t>
      </w:r>
      <w:proofErr w:type="spellStart"/>
      <w:r w:rsidR="00FD6B1F">
        <w:rPr>
          <w:rFonts w:ascii="Arial" w:hAnsi="Arial" w:cs="Arial"/>
          <w:color w:val="000000"/>
          <w:shd w:val="clear" w:color="auto" w:fill="FFFFFF"/>
        </w:rPr>
        <w:t>citrulinemia</w:t>
      </w:r>
      <w:proofErr w:type="spellEnd"/>
      <w:r w:rsidR="00FD6B1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en bovinos</w:t>
      </w:r>
      <w:r w:rsidR="00DC518B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la enfermedad poliquística renal en gatos, </w:t>
      </w:r>
      <w:r w:rsidR="00FD6B1F">
        <w:rPr>
          <w:rFonts w:ascii="Arial" w:hAnsi="Arial" w:cs="Arial"/>
          <w:color w:val="000000"/>
          <w:shd w:val="clear" w:color="auto" w:fill="FFFFFF"/>
        </w:rPr>
        <w:t xml:space="preserve">la </w:t>
      </w:r>
      <w:r>
        <w:rPr>
          <w:rFonts w:ascii="Arial" w:hAnsi="Arial" w:cs="Arial"/>
          <w:color w:val="000000"/>
          <w:shd w:val="clear" w:color="auto" w:fill="FFFFFF"/>
        </w:rPr>
        <w:t xml:space="preserve">sensibilidad a 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ivermectina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en perros,</w:t>
      </w:r>
      <w:r w:rsidR="00FD6B1F">
        <w:rPr>
          <w:rFonts w:ascii="Arial" w:hAnsi="Arial" w:cs="Arial"/>
          <w:color w:val="000000"/>
          <w:shd w:val="clear" w:color="auto" w:fill="FFFFFF"/>
        </w:rPr>
        <w:t xml:space="preserve"> y el síndrome de estrés porcino. </w:t>
      </w:r>
      <w:r w:rsidR="00256250">
        <w:rPr>
          <w:rFonts w:ascii="Arial" w:hAnsi="Arial" w:cs="Arial"/>
          <w:color w:val="000000"/>
          <w:shd w:val="clear" w:color="auto" w:fill="FFFFFF"/>
        </w:rPr>
        <w:t xml:space="preserve">En otros países existen programas de “monitoreo genético” llevados en conjunto por las asociaciones y Universidades o instituciones de investigación, con el objetivo de detectar y erradicar mutaciones genéticas en las poblaciones domésticas. Nuestro país cuenta con los recursos humanos y biotecnológicos para llevar adelante una tarea de este tipo, hace falta coordinación y decisión. </w:t>
      </w:r>
    </w:p>
    <w:p w:rsidR="00A67A52" w:rsidRDefault="00256250" w:rsidP="00B5202A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Como se comentó, el gran avance de biotecnología de la reproducción ha favorecido el aumento de la frecuencia de </w:t>
      </w:r>
      <w:r w:rsidR="001B3C72">
        <w:rPr>
          <w:rFonts w:ascii="Arial" w:hAnsi="Arial" w:cs="Arial"/>
          <w:color w:val="000000"/>
          <w:shd w:val="clear" w:color="auto" w:fill="FFFFFF"/>
        </w:rPr>
        <w:t xml:space="preserve">algunas </w:t>
      </w:r>
      <w:r>
        <w:rPr>
          <w:rFonts w:ascii="Arial" w:hAnsi="Arial" w:cs="Arial"/>
          <w:color w:val="000000"/>
          <w:shd w:val="clear" w:color="auto" w:fill="FFFFFF"/>
        </w:rPr>
        <w:t xml:space="preserve">mutaciones no deseadas. En el contexto de los intercambios comerciales, varios países han reglamentado controles </w:t>
      </w:r>
      <w:r w:rsidR="001B3C72">
        <w:rPr>
          <w:rFonts w:ascii="Arial" w:hAnsi="Arial" w:cs="Arial"/>
          <w:color w:val="000000"/>
          <w:shd w:val="clear" w:color="auto" w:fill="FFFFFF"/>
        </w:rPr>
        <w:t>moleculares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B3C72">
        <w:rPr>
          <w:rFonts w:ascii="Arial" w:hAnsi="Arial" w:cs="Arial"/>
          <w:color w:val="000000"/>
          <w:shd w:val="clear" w:color="auto" w:fill="FFFFFF"/>
        </w:rPr>
        <w:t xml:space="preserve">y de mérito genético </w:t>
      </w:r>
      <w:r>
        <w:rPr>
          <w:rFonts w:ascii="Arial" w:hAnsi="Arial" w:cs="Arial"/>
          <w:color w:val="000000"/>
          <w:shd w:val="clear" w:color="auto" w:fill="FFFFFF"/>
        </w:rPr>
        <w:t xml:space="preserve">para el ingreso de </w:t>
      </w:r>
      <w:r w:rsidR="001B3C72">
        <w:rPr>
          <w:rFonts w:ascii="Arial" w:hAnsi="Arial" w:cs="Arial"/>
          <w:color w:val="000000"/>
          <w:shd w:val="clear" w:color="auto" w:fill="FFFFFF"/>
        </w:rPr>
        <w:t>material genético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B3C72">
        <w:rPr>
          <w:rFonts w:ascii="Arial" w:hAnsi="Arial" w:cs="Arial"/>
          <w:color w:val="000000"/>
          <w:shd w:val="clear" w:color="auto" w:fill="FFFFFF"/>
        </w:rPr>
        <w:t>extranjero</w:t>
      </w:r>
      <w:r>
        <w:rPr>
          <w:rFonts w:ascii="Arial" w:hAnsi="Arial" w:cs="Arial"/>
          <w:color w:val="000000"/>
          <w:shd w:val="clear" w:color="auto" w:fill="FFFFFF"/>
        </w:rPr>
        <w:t xml:space="preserve"> con el fin de proteger el germoplasma productivo local</w:t>
      </w:r>
      <w:r w:rsidR="00A67A52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A67A52" w:rsidRPr="00B5202A" w:rsidRDefault="00A67A52" w:rsidP="00B5202A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Esta exposición buscará</w:t>
      </w:r>
      <w:r w:rsidR="00AB6107">
        <w:rPr>
          <w:rFonts w:ascii="Arial" w:hAnsi="Arial" w:cs="Arial"/>
          <w:color w:val="000000"/>
          <w:shd w:val="clear" w:color="auto" w:fill="FFFFFF"/>
        </w:rPr>
        <w:t>: i)</w:t>
      </w:r>
      <w:r>
        <w:rPr>
          <w:rFonts w:ascii="Arial" w:hAnsi="Arial" w:cs="Arial"/>
          <w:color w:val="000000"/>
          <w:shd w:val="clear" w:color="auto" w:fill="FFFFFF"/>
        </w:rPr>
        <w:t xml:space="preserve"> ejemplificar y presentar la problemática de las enfermedades de origen genético en animales domésticos</w:t>
      </w:r>
      <w:r w:rsidR="00AB6107">
        <w:rPr>
          <w:rFonts w:ascii="Arial" w:hAnsi="Arial" w:cs="Arial"/>
          <w:color w:val="000000"/>
          <w:shd w:val="clear" w:color="auto" w:fill="FFFFFF"/>
        </w:rPr>
        <w:t>;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B6107">
        <w:rPr>
          <w:rFonts w:ascii="Arial" w:hAnsi="Arial" w:cs="Arial"/>
          <w:color w:val="000000"/>
          <w:shd w:val="clear" w:color="auto" w:fill="FFFFFF"/>
        </w:rPr>
        <w:t>ii) ilustrar</w:t>
      </w:r>
      <w:r>
        <w:rPr>
          <w:rFonts w:ascii="Arial" w:hAnsi="Arial" w:cs="Arial"/>
          <w:color w:val="000000"/>
          <w:shd w:val="clear" w:color="auto" w:fill="FFFFFF"/>
        </w:rPr>
        <w:t xml:space="preserve"> capacidades </w:t>
      </w:r>
      <w:r w:rsidR="00AB6107">
        <w:rPr>
          <w:rFonts w:ascii="Arial" w:hAnsi="Arial" w:cs="Arial"/>
          <w:color w:val="000000"/>
          <w:shd w:val="clear" w:color="auto" w:fill="FFFFFF"/>
        </w:rPr>
        <w:t xml:space="preserve">biotecnológicas </w:t>
      </w:r>
      <w:r>
        <w:rPr>
          <w:rFonts w:ascii="Arial" w:hAnsi="Arial" w:cs="Arial"/>
          <w:color w:val="000000"/>
          <w:shd w:val="clear" w:color="auto" w:fill="FFFFFF"/>
        </w:rPr>
        <w:t xml:space="preserve">de </w:t>
      </w:r>
      <w:r w:rsidR="00AB6107">
        <w:rPr>
          <w:rFonts w:ascii="Arial" w:hAnsi="Arial" w:cs="Arial"/>
          <w:color w:val="000000"/>
          <w:shd w:val="clear" w:color="auto" w:fill="FFFFFF"/>
        </w:rPr>
        <w:t>diagnóstico y monitoreo que existen en nuestro país; y por último iii) plantear ciertos puntos críticos a considerar en reglamentaciones que puedan generarse en el futuro.</w:t>
      </w:r>
    </w:p>
    <w:sectPr w:rsidR="00A67A52" w:rsidRPr="00B52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5A25"/>
    <w:multiLevelType w:val="hybridMultilevel"/>
    <w:tmpl w:val="0A12CE88"/>
    <w:lvl w:ilvl="0" w:tplc="C70003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666C4"/>
    <w:multiLevelType w:val="hybridMultilevel"/>
    <w:tmpl w:val="1026EA0A"/>
    <w:lvl w:ilvl="0" w:tplc="0DD047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51BF2"/>
    <w:multiLevelType w:val="hybridMultilevel"/>
    <w:tmpl w:val="0F661D92"/>
    <w:lvl w:ilvl="0" w:tplc="D85A93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A3"/>
    <w:rsid w:val="001B3C72"/>
    <w:rsid w:val="00256250"/>
    <w:rsid w:val="006E59A3"/>
    <w:rsid w:val="00811F35"/>
    <w:rsid w:val="009A3612"/>
    <w:rsid w:val="00A67A52"/>
    <w:rsid w:val="00AB6107"/>
    <w:rsid w:val="00B5202A"/>
    <w:rsid w:val="00B5264F"/>
    <w:rsid w:val="00BC3D53"/>
    <w:rsid w:val="00C827B0"/>
    <w:rsid w:val="00C85B40"/>
    <w:rsid w:val="00DC518B"/>
    <w:rsid w:val="00DD5A5D"/>
    <w:rsid w:val="00E022BB"/>
    <w:rsid w:val="00FD0971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Rogberg Muñoz</dc:creator>
  <cp:lastModifiedBy>Marisa G Lopez Bilbao</cp:lastModifiedBy>
  <cp:revision>2</cp:revision>
  <dcterms:created xsi:type="dcterms:W3CDTF">2017-08-31T18:08:00Z</dcterms:created>
  <dcterms:modified xsi:type="dcterms:W3CDTF">2017-08-31T18:08:00Z</dcterms:modified>
</cp:coreProperties>
</file>